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31" w:rightChars="-110"/>
        <w:jc w:val="both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附件：</w:t>
      </w:r>
    </w:p>
    <w:p>
      <w:pPr>
        <w:ind w:left="-191" w:leftChars="-91" w:right="-231" w:rightChars="-11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广州市Q</w:t>
      </w:r>
      <w:r>
        <w:rPr>
          <w:rFonts w:ascii="宋体" w:hAnsi="宋体"/>
          <w:b/>
          <w:bCs/>
          <w:color w:val="000000"/>
          <w:sz w:val="36"/>
          <w:szCs w:val="36"/>
        </w:rPr>
        <w:t>C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小组活动</w:t>
      </w:r>
      <w:r>
        <w:rPr>
          <w:rFonts w:hint="eastAsia" w:asciiTheme="minorEastAsia" w:hAnsiTheme="minorEastAsia"/>
          <w:b/>
          <w:sz w:val="36"/>
          <w:szCs w:val="36"/>
          <w:shd w:val="clear" w:color="auto" w:fill="FFFFFF"/>
        </w:rPr>
        <w:t>推进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培训班</w:t>
      </w:r>
      <w:r>
        <w:rPr>
          <w:rFonts w:hint="eastAsia" w:ascii="宋体" w:hAnsi="宋体"/>
          <w:b/>
          <w:sz w:val="36"/>
          <w:szCs w:val="36"/>
        </w:rPr>
        <w:t>报名回执表</w:t>
      </w:r>
    </w:p>
    <w:tbl>
      <w:tblPr>
        <w:tblStyle w:val="2"/>
        <w:tblW w:w="867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885"/>
        <w:gridCol w:w="505"/>
        <w:gridCol w:w="875"/>
        <w:gridCol w:w="1542"/>
        <w:gridCol w:w="418"/>
        <w:gridCol w:w="851"/>
        <w:gridCol w:w="142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2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发票开具</w:t>
            </w:r>
          </w:p>
        </w:tc>
        <w:tc>
          <w:tcPr>
            <w:tcW w:w="65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请务必与本单位财务部门确认以下信息：</w:t>
            </w:r>
          </w:p>
          <w:p>
            <w:pPr>
              <w:pStyle w:val="4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发票类型：□专用发票  □普通发票 </w:t>
            </w:r>
          </w:p>
          <w:p>
            <w:pPr>
              <w:pStyle w:val="4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单位名称：            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纳税人识别号：  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地址、电话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 xml:space="preserve">                  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开户行、账号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 xml:space="preserve">               开票项目：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联系人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所属部门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移动电话</w:t>
            </w:r>
          </w:p>
        </w:tc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学员姓名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所属部门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4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5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培训费</w:t>
            </w:r>
          </w:p>
        </w:tc>
        <w:tc>
          <w:tcPr>
            <w:tcW w:w="65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培训费用（含授课费、资料费、培训证、午餐等）</w:t>
            </w: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会员单位：</w:t>
            </w:r>
            <w:r>
              <w:rPr>
                <w:rFonts w:asciiTheme="minorEastAsia" w:hAnsiTheme="minorEastAsia"/>
                <w:szCs w:val="21"/>
              </w:rPr>
              <w:t>1200</w:t>
            </w:r>
            <w:r>
              <w:rPr>
                <w:rFonts w:hint="eastAsia" w:asciiTheme="minorEastAsia" w:hAnsiTheme="minorEastAsia"/>
                <w:szCs w:val="21"/>
              </w:rPr>
              <w:t>元/人；非会员单位：</w:t>
            </w:r>
            <w:r>
              <w:rPr>
                <w:rFonts w:asciiTheme="minorEastAsia" w:hAnsiTheme="minorEastAsia"/>
                <w:szCs w:val="21"/>
              </w:rPr>
              <w:t>1400</w:t>
            </w:r>
            <w:r>
              <w:rPr>
                <w:rFonts w:hint="eastAsia" w:asciiTheme="minorEastAsia" w:hAnsiTheme="minorEastAsia"/>
                <w:szCs w:val="21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培训费缴纳</w:t>
            </w:r>
          </w:p>
        </w:tc>
        <w:tc>
          <w:tcPr>
            <w:tcW w:w="65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62" w:afterLines="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可在报到时缴纳现金或电子支付，或在报到前一周将费用对公转账。</w:t>
            </w: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□刷卡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□电子支付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□汇款（仅接受公对公转账）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指定汇款账户</w:t>
            </w:r>
          </w:p>
        </w:tc>
        <w:tc>
          <w:tcPr>
            <w:tcW w:w="65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收款单位：广州市质量协会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帐    号：3602000109200041336</w:t>
            </w: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开户银行：工商银行广州第一支行  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汇款用途：培训费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汇款备注：推进培训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2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其它说明</w:t>
            </w:r>
          </w:p>
        </w:tc>
        <w:tc>
          <w:tcPr>
            <w:tcW w:w="65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参加人员对本课程内容了解程度：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□较熟悉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□一般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□有过初步了解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□第一次接触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希望通过此次培训实现的目标：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备注</w:t>
            </w:r>
          </w:p>
        </w:tc>
        <w:tc>
          <w:tcPr>
            <w:tcW w:w="65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前，将填写的回执表发送邮件至协会。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NzVmMzk3OTViYWMwODliNTNlZmY4NjNmYzI2MWMifQ=="/>
  </w:docVars>
  <w:rsids>
    <w:rsidRoot w:val="4B6A273E"/>
    <w:rsid w:val="4B6A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2023-04-17T02:51:00Z</dcterms:created>
  <dc:creator>市质协 龙攀攀</dc:creator>
  <cp:lastModifiedBy>市质协 龙攀攀</cp:lastModifiedBy>
  <dcterms:modified xsi:type="dcterms:W3CDTF">2023-04-17T02:52:27Z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F7DF0926289447278728A235B5B620FA</vt:lpwstr>
  </property>
</Properties>
</file>